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438" w:rsidRPr="00DF08F3" w:rsidRDefault="00EF0438" w:rsidP="006079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08F3">
        <w:rPr>
          <w:rFonts w:ascii="Times New Roman" w:hAnsi="Times New Roman" w:cs="Times New Roman"/>
          <w:b/>
          <w:sz w:val="24"/>
          <w:szCs w:val="24"/>
        </w:rPr>
        <w:t>Вопросы по Ф, ДО и</w:t>
      </w:r>
      <w:proofErr w:type="gramStart"/>
      <w:r w:rsidRPr="00DF08F3">
        <w:rPr>
          <w:rFonts w:ascii="Times New Roman" w:hAnsi="Times New Roman" w:cs="Times New Roman"/>
          <w:b/>
          <w:sz w:val="24"/>
          <w:szCs w:val="24"/>
        </w:rPr>
        <w:t xml:space="preserve"> К</w:t>
      </w:r>
      <w:proofErr w:type="gramEnd"/>
    </w:p>
    <w:p w:rsidR="00650199" w:rsidRPr="00DF08F3" w:rsidRDefault="00EF0438" w:rsidP="006079D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F08F3">
        <w:rPr>
          <w:rFonts w:ascii="Times New Roman" w:eastAsia="Times New Roman" w:hAnsi="Times New Roman" w:cs="Times New Roman"/>
          <w:sz w:val="20"/>
          <w:szCs w:val="20"/>
        </w:rPr>
        <w:t xml:space="preserve">1.   </w:t>
      </w:r>
      <w:r w:rsidR="00650199" w:rsidRPr="00DF08F3">
        <w:rPr>
          <w:rFonts w:ascii="Times New Roman" w:eastAsia="Times New Roman" w:hAnsi="Times New Roman" w:cs="Times New Roman"/>
          <w:sz w:val="20"/>
          <w:szCs w:val="20"/>
        </w:rPr>
        <w:t xml:space="preserve">Предприятие получило кредит  на сумму 230 тыс. руб. сроком на 11 месяцев по процентной ставке 19% годовых. Возврату в банк подлежит сумма </w:t>
      </w:r>
    </w:p>
    <w:p w:rsidR="00F3145A" w:rsidRPr="00DF08F3" w:rsidRDefault="00112198" w:rsidP="006079D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F08F3">
        <w:rPr>
          <w:rFonts w:ascii="Times New Roman" w:hAnsi="Times New Roman" w:cs="Times New Roman"/>
          <w:sz w:val="20"/>
          <w:szCs w:val="20"/>
        </w:rPr>
        <w:t>а</w:t>
      </w:r>
      <w:r w:rsidR="00F3145A" w:rsidRPr="00DF08F3">
        <w:rPr>
          <w:rFonts w:ascii="Times New Roman" w:hAnsi="Times New Roman" w:cs="Times New Roman"/>
          <w:sz w:val="20"/>
          <w:szCs w:val="20"/>
        </w:rPr>
        <w:t>) 40058</w:t>
      </w:r>
    </w:p>
    <w:p w:rsidR="00F3145A" w:rsidRPr="00DF08F3" w:rsidRDefault="00112198" w:rsidP="006079DA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F08F3">
        <w:rPr>
          <w:rFonts w:ascii="Times New Roman" w:hAnsi="Times New Roman" w:cs="Times New Roman"/>
          <w:b/>
          <w:sz w:val="20"/>
          <w:szCs w:val="20"/>
        </w:rPr>
        <w:t>б</w:t>
      </w:r>
      <w:r w:rsidR="00F3145A" w:rsidRPr="00DF08F3">
        <w:rPr>
          <w:rFonts w:ascii="Times New Roman" w:hAnsi="Times New Roman" w:cs="Times New Roman"/>
          <w:b/>
          <w:sz w:val="20"/>
          <w:szCs w:val="20"/>
        </w:rPr>
        <w:t>) 270058</w:t>
      </w:r>
    </w:p>
    <w:p w:rsidR="00F3145A" w:rsidRPr="00DF08F3" w:rsidRDefault="00112198" w:rsidP="006079D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F08F3">
        <w:rPr>
          <w:rFonts w:ascii="Times New Roman" w:hAnsi="Times New Roman" w:cs="Times New Roman"/>
          <w:sz w:val="20"/>
          <w:szCs w:val="20"/>
        </w:rPr>
        <w:t>в</w:t>
      </w:r>
      <w:r w:rsidR="00F3145A" w:rsidRPr="00DF08F3">
        <w:rPr>
          <w:rFonts w:ascii="Times New Roman" w:hAnsi="Times New Roman" w:cs="Times New Roman"/>
          <w:sz w:val="20"/>
          <w:szCs w:val="20"/>
        </w:rPr>
        <w:t>) 37800</w:t>
      </w:r>
    </w:p>
    <w:p w:rsidR="00F3145A" w:rsidRPr="00DF08F3" w:rsidRDefault="00112198" w:rsidP="006079D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F08F3">
        <w:rPr>
          <w:rFonts w:ascii="Times New Roman" w:hAnsi="Times New Roman" w:cs="Times New Roman"/>
          <w:sz w:val="20"/>
          <w:szCs w:val="20"/>
        </w:rPr>
        <w:t>г</w:t>
      </w:r>
      <w:r w:rsidR="00F3145A" w:rsidRPr="00DF08F3">
        <w:rPr>
          <w:rFonts w:ascii="Times New Roman" w:hAnsi="Times New Roman" w:cs="Times New Roman"/>
          <w:sz w:val="20"/>
          <w:szCs w:val="20"/>
        </w:rPr>
        <w:t>) 310000</w:t>
      </w:r>
    </w:p>
    <w:p w:rsidR="00EF0438" w:rsidRPr="00DF08F3" w:rsidRDefault="00EF0438" w:rsidP="006079DA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0"/>
          <w:szCs w:val="20"/>
        </w:rPr>
      </w:pPr>
    </w:p>
    <w:p w:rsidR="00EF0438" w:rsidRPr="00DF08F3" w:rsidRDefault="00EF0438" w:rsidP="006079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F08F3">
        <w:rPr>
          <w:rFonts w:ascii="Times New Roman" w:hAnsi="Times New Roman" w:cs="Times New Roman"/>
          <w:sz w:val="20"/>
          <w:szCs w:val="20"/>
        </w:rPr>
        <w:t>2</w:t>
      </w:r>
      <w:r w:rsidRPr="00DF08F3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F3145A" w:rsidRPr="00DF08F3">
        <w:rPr>
          <w:rFonts w:ascii="Times New Roman" w:eastAsia="Times New Roman" w:hAnsi="Times New Roman" w:cs="Times New Roman"/>
          <w:sz w:val="20"/>
          <w:szCs w:val="20"/>
        </w:rPr>
        <w:t xml:space="preserve">Финансовая система РФ включает </w:t>
      </w:r>
      <w:r w:rsidRPr="00DF08F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F3145A" w:rsidRPr="00DF08F3">
        <w:rPr>
          <w:rFonts w:ascii="Times New Roman" w:eastAsia="Times New Roman" w:hAnsi="Times New Roman" w:cs="Times New Roman"/>
          <w:sz w:val="20"/>
          <w:szCs w:val="20"/>
        </w:rPr>
        <w:t xml:space="preserve">основные элементы </w:t>
      </w:r>
      <w:r w:rsidRPr="00DF08F3">
        <w:rPr>
          <w:rFonts w:ascii="Times New Roman" w:eastAsia="Times New Roman" w:hAnsi="Times New Roman" w:cs="Times New Roman"/>
          <w:sz w:val="20"/>
          <w:szCs w:val="20"/>
        </w:rPr>
        <w:t xml:space="preserve"> финансовых отношений</w:t>
      </w:r>
    </w:p>
    <w:p w:rsidR="00EF0438" w:rsidRPr="00DF08F3" w:rsidRDefault="00EF0438" w:rsidP="00B833C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F08F3">
        <w:rPr>
          <w:rFonts w:ascii="Times New Roman" w:eastAsia="Times New Roman" w:hAnsi="Times New Roman" w:cs="Times New Roman"/>
          <w:sz w:val="20"/>
          <w:szCs w:val="20"/>
        </w:rPr>
        <w:t>а) государственный бюджет, внебюджетные фонды, фонды имущественного и личного страхования, финансы предприятий различных форм собственности,</w:t>
      </w:r>
    </w:p>
    <w:p w:rsidR="00EF0438" w:rsidRPr="00DF08F3" w:rsidRDefault="00EF0438" w:rsidP="00B833C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DF08F3">
        <w:rPr>
          <w:rFonts w:ascii="Times New Roman" w:eastAsia="Times New Roman" w:hAnsi="Times New Roman" w:cs="Times New Roman"/>
          <w:b/>
          <w:sz w:val="20"/>
          <w:szCs w:val="20"/>
        </w:rPr>
        <w:t>б) государственный бюджет, внебюджетные фонды, фонды имущественного и личного страхования, финансы предприятий различных форм собственности, государственный кредит</w:t>
      </w:r>
    </w:p>
    <w:p w:rsidR="00EF0438" w:rsidRPr="00DF08F3" w:rsidRDefault="00EF0438" w:rsidP="00B833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F08F3">
        <w:rPr>
          <w:rFonts w:ascii="Times New Roman" w:eastAsia="Times New Roman" w:hAnsi="Times New Roman" w:cs="Times New Roman"/>
          <w:sz w:val="20"/>
          <w:szCs w:val="20"/>
        </w:rPr>
        <w:t>в) государственный бюджет, внебюджетные фонды, фонды имущественного и личного стра</w:t>
      </w:r>
      <w:r w:rsidR="00C76D28" w:rsidRPr="00DF08F3">
        <w:rPr>
          <w:rFonts w:ascii="Times New Roman" w:hAnsi="Times New Roman" w:cs="Times New Roman"/>
          <w:sz w:val="20"/>
          <w:szCs w:val="20"/>
        </w:rPr>
        <w:t>хования, государственный кредит;</w:t>
      </w:r>
    </w:p>
    <w:p w:rsidR="00C76D28" w:rsidRPr="00DF08F3" w:rsidRDefault="00C76D28" w:rsidP="00B833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F08F3">
        <w:rPr>
          <w:rFonts w:ascii="Times New Roman" w:hAnsi="Times New Roman" w:cs="Times New Roman"/>
          <w:sz w:val="20"/>
          <w:szCs w:val="20"/>
        </w:rPr>
        <w:t>г)</w:t>
      </w:r>
      <w:r w:rsidRPr="00DF08F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8221B8" w:rsidRPr="00DF08F3">
        <w:rPr>
          <w:rFonts w:ascii="Times New Roman" w:eastAsia="Times New Roman" w:hAnsi="Times New Roman" w:cs="Times New Roman"/>
          <w:sz w:val="20"/>
          <w:szCs w:val="20"/>
        </w:rPr>
        <w:t>в</w:t>
      </w:r>
      <w:r w:rsidRPr="00DF08F3">
        <w:rPr>
          <w:rFonts w:ascii="Times New Roman" w:eastAsia="Times New Roman" w:hAnsi="Times New Roman" w:cs="Times New Roman"/>
          <w:sz w:val="20"/>
          <w:szCs w:val="20"/>
        </w:rPr>
        <w:t>небюджетные фонды, фонды имущественного и личного стра</w:t>
      </w:r>
      <w:r w:rsidRPr="00DF08F3">
        <w:rPr>
          <w:rFonts w:ascii="Times New Roman" w:hAnsi="Times New Roman" w:cs="Times New Roman"/>
          <w:sz w:val="20"/>
          <w:szCs w:val="20"/>
        </w:rPr>
        <w:t>хования, государственный кредит.</w:t>
      </w:r>
    </w:p>
    <w:p w:rsidR="00EF0438" w:rsidRPr="00DF08F3" w:rsidRDefault="00EF0438" w:rsidP="006079DA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</w:p>
    <w:p w:rsidR="00EF0438" w:rsidRPr="00DF08F3" w:rsidRDefault="00EF0438" w:rsidP="006079D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F08F3">
        <w:rPr>
          <w:rFonts w:ascii="Times New Roman" w:hAnsi="Times New Roman" w:cs="Times New Roman"/>
          <w:sz w:val="20"/>
          <w:szCs w:val="20"/>
        </w:rPr>
        <w:t>3</w:t>
      </w:r>
      <w:r w:rsidRPr="00DF08F3">
        <w:rPr>
          <w:rFonts w:ascii="Times New Roman" w:eastAsia="Times New Roman" w:hAnsi="Times New Roman" w:cs="Times New Roman"/>
          <w:sz w:val="20"/>
          <w:szCs w:val="20"/>
        </w:rPr>
        <w:t>. Основны</w:t>
      </w:r>
      <w:r w:rsidR="00F3145A" w:rsidRPr="00DF08F3">
        <w:rPr>
          <w:rFonts w:ascii="Times New Roman" w:eastAsia="Times New Roman" w:hAnsi="Times New Roman" w:cs="Times New Roman"/>
          <w:sz w:val="20"/>
          <w:szCs w:val="20"/>
        </w:rPr>
        <w:t>ми</w:t>
      </w:r>
      <w:r w:rsidRPr="00DF08F3">
        <w:rPr>
          <w:rFonts w:ascii="Times New Roman" w:eastAsia="Times New Roman" w:hAnsi="Times New Roman" w:cs="Times New Roman"/>
          <w:sz w:val="20"/>
          <w:szCs w:val="20"/>
        </w:rPr>
        <w:t xml:space="preserve"> функци</w:t>
      </w:r>
      <w:r w:rsidR="00F3145A" w:rsidRPr="00DF08F3">
        <w:rPr>
          <w:rFonts w:ascii="Times New Roman" w:eastAsia="Times New Roman" w:hAnsi="Times New Roman" w:cs="Times New Roman"/>
          <w:sz w:val="20"/>
          <w:szCs w:val="20"/>
        </w:rPr>
        <w:t>ями</w:t>
      </w:r>
      <w:r w:rsidRPr="00DF08F3">
        <w:rPr>
          <w:rFonts w:ascii="Times New Roman" w:eastAsia="Times New Roman" w:hAnsi="Times New Roman" w:cs="Times New Roman"/>
          <w:sz w:val="20"/>
          <w:szCs w:val="20"/>
        </w:rPr>
        <w:t xml:space="preserve"> финансов</w:t>
      </w:r>
      <w:r w:rsidR="00650199" w:rsidRPr="00DF08F3">
        <w:rPr>
          <w:rFonts w:ascii="Times New Roman" w:eastAsia="Times New Roman" w:hAnsi="Times New Roman" w:cs="Times New Roman"/>
          <w:sz w:val="20"/>
          <w:szCs w:val="20"/>
        </w:rPr>
        <w:t xml:space="preserve"> являются</w:t>
      </w:r>
    </w:p>
    <w:p w:rsidR="00EF0438" w:rsidRPr="00DF08F3" w:rsidRDefault="00EF0438" w:rsidP="00B833C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DF08F3">
        <w:rPr>
          <w:rFonts w:ascii="Times New Roman" w:eastAsia="Times New Roman" w:hAnsi="Times New Roman" w:cs="Times New Roman"/>
          <w:b/>
          <w:sz w:val="20"/>
          <w:szCs w:val="20"/>
        </w:rPr>
        <w:t>а) образование денежных фондов, распределительная</w:t>
      </w:r>
      <w:r w:rsidR="00F3145A" w:rsidRPr="00DF08F3">
        <w:rPr>
          <w:rFonts w:ascii="Times New Roman" w:eastAsia="Times New Roman" w:hAnsi="Times New Roman" w:cs="Times New Roman"/>
          <w:b/>
          <w:sz w:val="20"/>
          <w:szCs w:val="20"/>
        </w:rPr>
        <w:t xml:space="preserve">, </w:t>
      </w:r>
      <w:proofErr w:type="spellStart"/>
      <w:r w:rsidR="00F3145A" w:rsidRPr="00DF08F3">
        <w:rPr>
          <w:rFonts w:ascii="Times New Roman" w:eastAsia="Times New Roman" w:hAnsi="Times New Roman" w:cs="Times New Roman"/>
          <w:b/>
          <w:sz w:val="20"/>
          <w:szCs w:val="20"/>
        </w:rPr>
        <w:t>перераспределительная</w:t>
      </w:r>
      <w:proofErr w:type="spellEnd"/>
      <w:r w:rsidRPr="00DF08F3">
        <w:rPr>
          <w:rFonts w:ascii="Times New Roman" w:eastAsia="Times New Roman" w:hAnsi="Times New Roman" w:cs="Times New Roman"/>
          <w:b/>
          <w:sz w:val="20"/>
          <w:szCs w:val="20"/>
        </w:rPr>
        <w:t xml:space="preserve">  и контрольная</w:t>
      </w:r>
      <w:r w:rsidR="000348FF" w:rsidRPr="00DF08F3">
        <w:rPr>
          <w:rFonts w:ascii="Times New Roman" w:hAnsi="Times New Roman" w:cs="Times New Roman"/>
          <w:b/>
          <w:sz w:val="20"/>
          <w:szCs w:val="20"/>
        </w:rPr>
        <w:t xml:space="preserve"> функция</w:t>
      </w:r>
      <w:r w:rsidR="00C76D28" w:rsidRPr="00DF08F3">
        <w:rPr>
          <w:rFonts w:ascii="Times New Roman" w:hAnsi="Times New Roman" w:cs="Times New Roman"/>
          <w:b/>
          <w:sz w:val="20"/>
          <w:szCs w:val="20"/>
        </w:rPr>
        <w:t>;</w:t>
      </w:r>
    </w:p>
    <w:p w:rsidR="00EF0438" w:rsidRPr="00DF08F3" w:rsidRDefault="00EF0438" w:rsidP="00B833C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F08F3">
        <w:rPr>
          <w:rFonts w:ascii="Times New Roman" w:eastAsia="Times New Roman" w:hAnsi="Times New Roman" w:cs="Times New Roman"/>
          <w:sz w:val="20"/>
          <w:szCs w:val="20"/>
        </w:rPr>
        <w:t>б) образование денежных</w:t>
      </w:r>
      <w:r w:rsidR="00F3145A" w:rsidRPr="00DF08F3">
        <w:rPr>
          <w:rFonts w:ascii="Times New Roman" w:eastAsia="Times New Roman" w:hAnsi="Times New Roman" w:cs="Times New Roman"/>
          <w:sz w:val="20"/>
          <w:szCs w:val="20"/>
        </w:rPr>
        <w:t xml:space="preserve"> фондов, </w:t>
      </w:r>
      <w:proofErr w:type="spellStart"/>
      <w:r w:rsidR="00F3145A" w:rsidRPr="00DF08F3">
        <w:rPr>
          <w:rFonts w:ascii="Times New Roman" w:eastAsia="Times New Roman" w:hAnsi="Times New Roman" w:cs="Times New Roman"/>
          <w:sz w:val="20"/>
          <w:szCs w:val="20"/>
        </w:rPr>
        <w:t>перераспределительная</w:t>
      </w:r>
      <w:proofErr w:type="spellEnd"/>
      <w:r w:rsidR="00F3145A" w:rsidRPr="00DF08F3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DF08F3">
        <w:rPr>
          <w:rFonts w:ascii="Times New Roman" w:eastAsia="Times New Roman" w:hAnsi="Times New Roman" w:cs="Times New Roman"/>
          <w:sz w:val="20"/>
          <w:szCs w:val="20"/>
        </w:rPr>
        <w:t xml:space="preserve"> контрольная</w:t>
      </w:r>
      <w:r w:rsidR="00F3145A" w:rsidRPr="00DF08F3">
        <w:rPr>
          <w:rFonts w:ascii="Times New Roman" w:eastAsia="Times New Roman" w:hAnsi="Times New Roman" w:cs="Times New Roman"/>
          <w:sz w:val="20"/>
          <w:szCs w:val="20"/>
        </w:rPr>
        <w:t xml:space="preserve"> и фискальная функция;</w:t>
      </w:r>
    </w:p>
    <w:p w:rsidR="00EF0438" w:rsidRPr="00DF08F3" w:rsidRDefault="00F3145A" w:rsidP="00B833C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F08F3">
        <w:rPr>
          <w:rFonts w:ascii="Times New Roman" w:eastAsia="Times New Roman" w:hAnsi="Times New Roman" w:cs="Times New Roman"/>
          <w:sz w:val="20"/>
          <w:szCs w:val="20"/>
        </w:rPr>
        <w:t xml:space="preserve">в) </w:t>
      </w:r>
      <w:proofErr w:type="spellStart"/>
      <w:r w:rsidRPr="00DF08F3">
        <w:rPr>
          <w:rFonts w:ascii="Times New Roman" w:eastAsia="Times New Roman" w:hAnsi="Times New Roman" w:cs="Times New Roman"/>
          <w:sz w:val="20"/>
          <w:szCs w:val="20"/>
        </w:rPr>
        <w:t>перераспределительная</w:t>
      </w:r>
      <w:proofErr w:type="spellEnd"/>
      <w:r w:rsidRPr="00DF08F3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EF0438" w:rsidRPr="00DF08F3">
        <w:rPr>
          <w:rFonts w:ascii="Times New Roman" w:eastAsia="Times New Roman" w:hAnsi="Times New Roman" w:cs="Times New Roman"/>
          <w:sz w:val="20"/>
          <w:szCs w:val="20"/>
        </w:rPr>
        <w:t xml:space="preserve"> контрольна</w:t>
      </w:r>
      <w:r w:rsidRPr="00DF08F3">
        <w:rPr>
          <w:rFonts w:ascii="Times New Roman" w:eastAsia="Times New Roman" w:hAnsi="Times New Roman" w:cs="Times New Roman"/>
          <w:sz w:val="20"/>
          <w:szCs w:val="20"/>
        </w:rPr>
        <w:t>я и накопительная функция</w:t>
      </w:r>
      <w:r w:rsidR="00C76D28" w:rsidRPr="00DF08F3">
        <w:rPr>
          <w:rFonts w:ascii="Times New Roman" w:eastAsia="Times New Roman" w:hAnsi="Times New Roman" w:cs="Times New Roman"/>
          <w:sz w:val="20"/>
          <w:szCs w:val="20"/>
        </w:rPr>
        <w:t>;</w:t>
      </w:r>
    </w:p>
    <w:p w:rsidR="00C76D28" w:rsidRPr="00DF08F3" w:rsidRDefault="00C76D28" w:rsidP="00B833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F08F3">
        <w:rPr>
          <w:rFonts w:ascii="Times New Roman" w:eastAsia="Times New Roman" w:hAnsi="Times New Roman" w:cs="Times New Roman"/>
          <w:sz w:val="20"/>
          <w:szCs w:val="20"/>
        </w:rPr>
        <w:t>г) образование денежных фондов</w:t>
      </w:r>
      <w:r w:rsidR="00F3145A" w:rsidRPr="00DF08F3">
        <w:rPr>
          <w:rFonts w:ascii="Times New Roman" w:eastAsia="Times New Roman" w:hAnsi="Times New Roman" w:cs="Times New Roman"/>
          <w:sz w:val="20"/>
          <w:szCs w:val="20"/>
        </w:rPr>
        <w:t xml:space="preserve">, распределительная и </w:t>
      </w:r>
      <w:r w:rsidRPr="00DF08F3">
        <w:rPr>
          <w:rFonts w:ascii="Times New Roman" w:eastAsia="Times New Roman" w:hAnsi="Times New Roman" w:cs="Times New Roman"/>
          <w:sz w:val="20"/>
          <w:szCs w:val="20"/>
        </w:rPr>
        <w:t>контрольная функция</w:t>
      </w:r>
      <w:r w:rsidR="00F3145A" w:rsidRPr="00DF08F3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EF0438" w:rsidRPr="00DF08F3" w:rsidRDefault="00EF0438" w:rsidP="006079DA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</w:p>
    <w:p w:rsidR="00B40BC0" w:rsidRPr="00DF08F3" w:rsidRDefault="00EF0438" w:rsidP="006079DA">
      <w:pPr>
        <w:tabs>
          <w:tab w:val="num" w:pos="144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F08F3">
        <w:rPr>
          <w:rStyle w:val="FontStyle30"/>
        </w:rPr>
        <w:t>4</w:t>
      </w:r>
      <w:r w:rsidRPr="00DF08F3">
        <w:rPr>
          <w:rStyle w:val="FontStyle30"/>
          <w:rFonts w:eastAsia="Times New Roman"/>
        </w:rPr>
        <w:t xml:space="preserve">. </w:t>
      </w:r>
      <w:r w:rsidR="00F3145A" w:rsidRPr="00DF08F3">
        <w:rPr>
          <w:rFonts w:ascii="Times New Roman" w:hAnsi="Times New Roman" w:cs="Times New Roman"/>
          <w:sz w:val="20"/>
          <w:szCs w:val="20"/>
        </w:rPr>
        <w:t>Эмиссию наличных денежных средств осуществляет:</w:t>
      </w:r>
    </w:p>
    <w:p w:rsidR="00B40BC0" w:rsidRPr="00DF08F3" w:rsidRDefault="00112198" w:rsidP="0011219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F08F3">
        <w:rPr>
          <w:rFonts w:ascii="Times New Roman" w:hAnsi="Times New Roman" w:cs="Times New Roman"/>
          <w:b/>
          <w:sz w:val="20"/>
          <w:szCs w:val="20"/>
        </w:rPr>
        <w:t>а</w:t>
      </w:r>
      <w:r w:rsidR="00B40BC0" w:rsidRPr="00DF08F3">
        <w:rPr>
          <w:rFonts w:ascii="Times New Roman" w:hAnsi="Times New Roman" w:cs="Times New Roman"/>
          <w:b/>
          <w:sz w:val="20"/>
          <w:szCs w:val="20"/>
        </w:rPr>
        <w:t>) Центральный банк</w:t>
      </w:r>
      <w:r w:rsidR="00B40BC0" w:rsidRPr="00DF08F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40BC0" w:rsidRPr="00DF08F3" w:rsidRDefault="00112198" w:rsidP="0011219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F08F3">
        <w:rPr>
          <w:rFonts w:ascii="Times New Roman" w:hAnsi="Times New Roman" w:cs="Times New Roman"/>
          <w:sz w:val="20"/>
          <w:szCs w:val="20"/>
        </w:rPr>
        <w:t>б</w:t>
      </w:r>
      <w:r w:rsidR="00B40BC0" w:rsidRPr="00DF08F3">
        <w:rPr>
          <w:rFonts w:ascii="Times New Roman" w:hAnsi="Times New Roman" w:cs="Times New Roman"/>
          <w:sz w:val="20"/>
          <w:szCs w:val="20"/>
        </w:rPr>
        <w:t>) коммерчески</w:t>
      </w:r>
      <w:r w:rsidR="00F3145A" w:rsidRPr="00DF08F3">
        <w:rPr>
          <w:rFonts w:ascii="Times New Roman" w:hAnsi="Times New Roman" w:cs="Times New Roman"/>
          <w:sz w:val="20"/>
          <w:szCs w:val="20"/>
        </w:rPr>
        <w:t>й</w:t>
      </w:r>
      <w:r w:rsidR="00B40BC0" w:rsidRPr="00DF08F3">
        <w:rPr>
          <w:rFonts w:ascii="Times New Roman" w:hAnsi="Times New Roman" w:cs="Times New Roman"/>
          <w:sz w:val="20"/>
          <w:szCs w:val="20"/>
        </w:rPr>
        <w:t xml:space="preserve"> банк</w:t>
      </w:r>
    </w:p>
    <w:p w:rsidR="00B40BC0" w:rsidRPr="00DF08F3" w:rsidRDefault="00112198" w:rsidP="0011219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F08F3">
        <w:rPr>
          <w:rFonts w:ascii="Times New Roman" w:hAnsi="Times New Roman" w:cs="Times New Roman"/>
          <w:sz w:val="20"/>
          <w:szCs w:val="20"/>
        </w:rPr>
        <w:t>в</w:t>
      </w:r>
      <w:r w:rsidR="00B40BC0" w:rsidRPr="00DF08F3">
        <w:rPr>
          <w:rFonts w:ascii="Times New Roman" w:hAnsi="Times New Roman" w:cs="Times New Roman"/>
          <w:sz w:val="20"/>
          <w:szCs w:val="20"/>
        </w:rPr>
        <w:t xml:space="preserve">) </w:t>
      </w:r>
      <w:r w:rsidR="00F3145A" w:rsidRPr="00DF08F3">
        <w:rPr>
          <w:rFonts w:ascii="Times New Roman" w:hAnsi="Times New Roman" w:cs="Times New Roman"/>
          <w:sz w:val="20"/>
          <w:szCs w:val="20"/>
        </w:rPr>
        <w:t>сберегательный банк</w:t>
      </w:r>
    </w:p>
    <w:p w:rsidR="00B40BC0" w:rsidRPr="00DF08F3" w:rsidRDefault="00112198" w:rsidP="0011219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F08F3">
        <w:rPr>
          <w:rFonts w:ascii="Times New Roman" w:hAnsi="Times New Roman" w:cs="Times New Roman"/>
          <w:sz w:val="20"/>
          <w:szCs w:val="20"/>
        </w:rPr>
        <w:t>г</w:t>
      </w:r>
      <w:r w:rsidR="00B40BC0" w:rsidRPr="00DF08F3">
        <w:rPr>
          <w:rFonts w:ascii="Times New Roman" w:hAnsi="Times New Roman" w:cs="Times New Roman"/>
          <w:sz w:val="20"/>
          <w:szCs w:val="20"/>
        </w:rPr>
        <w:t xml:space="preserve">) </w:t>
      </w:r>
      <w:r w:rsidR="00F3145A" w:rsidRPr="00DF08F3">
        <w:rPr>
          <w:rFonts w:ascii="Times New Roman" w:hAnsi="Times New Roman" w:cs="Times New Roman"/>
          <w:sz w:val="20"/>
          <w:szCs w:val="20"/>
        </w:rPr>
        <w:t>инвестиционный банк</w:t>
      </w:r>
    </w:p>
    <w:p w:rsidR="00C76D28" w:rsidRPr="00DF08F3" w:rsidRDefault="00C76D28" w:rsidP="0011219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E7B19" w:rsidRPr="00DF08F3" w:rsidRDefault="00112198" w:rsidP="006079D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F08F3">
        <w:rPr>
          <w:rFonts w:ascii="Times New Roman" w:hAnsi="Times New Roman" w:cs="Times New Roman"/>
          <w:sz w:val="20"/>
          <w:szCs w:val="20"/>
        </w:rPr>
        <w:t>5</w:t>
      </w:r>
      <w:r w:rsidR="009E7B19" w:rsidRPr="00DF08F3">
        <w:rPr>
          <w:rFonts w:ascii="Times New Roman" w:hAnsi="Times New Roman" w:cs="Times New Roman"/>
          <w:sz w:val="20"/>
          <w:szCs w:val="20"/>
        </w:rPr>
        <w:t xml:space="preserve">. Соотнесите понятия </w:t>
      </w:r>
      <w:r w:rsidRPr="00DF08F3">
        <w:rPr>
          <w:rFonts w:ascii="Times New Roman" w:hAnsi="Times New Roman" w:cs="Times New Roman"/>
          <w:sz w:val="20"/>
          <w:szCs w:val="20"/>
        </w:rPr>
        <w:t xml:space="preserve">банковской системы </w:t>
      </w:r>
      <w:r w:rsidR="009E7B19" w:rsidRPr="00DF08F3">
        <w:rPr>
          <w:rFonts w:ascii="Times New Roman" w:hAnsi="Times New Roman" w:cs="Times New Roman"/>
          <w:sz w:val="20"/>
          <w:szCs w:val="20"/>
        </w:rPr>
        <w:t>и</w:t>
      </w:r>
      <w:r w:rsidRPr="00DF08F3">
        <w:rPr>
          <w:rFonts w:ascii="Times New Roman" w:hAnsi="Times New Roman" w:cs="Times New Roman"/>
          <w:sz w:val="20"/>
          <w:szCs w:val="20"/>
        </w:rPr>
        <w:t xml:space="preserve"> их</w:t>
      </w:r>
      <w:r w:rsidR="009E7B19" w:rsidRPr="00DF08F3">
        <w:rPr>
          <w:rFonts w:ascii="Times New Roman" w:hAnsi="Times New Roman" w:cs="Times New Roman"/>
          <w:sz w:val="20"/>
          <w:szCs w:val="20"/>
        </w:rPr>
        <w:t xml:space="preserve"> определения</w:t>
      </w:r>
    </w:p>
    <w:p w:rsidR="009E7B19" w:rsidRPr="00DF08F3" w:rsidRDefault="009E7B19" w:rsidP="006079D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5"/>
        <w:gridCol w:w="7412"/>
      </w:tblGrid>
      <w:tr w:rsidR="009E7B19" w:rsidRPr="00DF08F3" w:rsidTr="005D1039">
        <w:tc>
          <w:tcPr>
            <w:tcW w:w="2093" w:type="dxa"/>
          </w:tcPr>
          <w:p w:rsidR="009E7B19" w:rsidRPr="00DF08F3" w:rsidRDefault="009E7B19" w:rsidP="006079DA">
            <w:pPr>
              <w:pStyle w:val="a3"/>
              <w:spacing w:after="0" w:line="240" w:lineRule="auto"/>
              <w:ind w:left="360"/>
              <w:contextualSpacing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08F3">
              <w:rPr>
                <w:rFonts w:ascii="Times New Roman" w:hAnsi="Times New Roman"/>
                <w:sz w:val="20"/>
                <w:szCs w:val="20"/>
              </w:rPr>
              <w:t>Понятия</w:t>
            </w:r>
          </w:p>
        </w:tc>
        <w:tc>
          <w:tcPr>
            <w:tcW w:w="7478" w:type="dxa"/>
          </w:tcPr>
          <w:p w:rsidR="009E7B19" w:rsidRPr="00DF08F3" w:rsidRDefault="009E7B19" w:rsidP="0060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8F3">
              <w:rPr>
                <w:rFonts w:ascii="Times New Roman" w:hAnsi="Times New Roman" w:cs="Times New Roman"/>
                <w:sz w:val="20"/>
                <w:szCs w:val="20"/>
              </w:rPr>
              <w:t>Определения</w:t>
            </w:r>
          </w:p>
        </w:tc>
      </w:tr>
      <w:tr w:rsidR="009E7B19" w:rsidRPr="00DF08F3" w:rsidTr="005D1039">
        <w:tc>
          <w:tcPr>
            <w:tcW w:w="2093" w:type="dxa"/>
          </w:tcPr>
          <w:p w:rsidR="009E7B19" w:rsidRPr="00DF08F3" w:rsidRDefault="009E7B19" w:rsidP="006079DA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08F3">
              <w:rPr>
                <w:rFonts w:ascii="Times New Roman" w:hAnsi="Times New Roman"/>
                <w:sz w:val="20"/>
                <w:szCs w:val="20"/>
              </w:rPr>
              <w:t>Банковская система</w:t>
            </w:r>
          </w:p>
        </w:tc>
        <w:tc>
          <w:tcPr>
            <w:tcW w:w="7478" w:type="dxa"/>
          </w:tcPr>
          <w:p w:rsidR="009E7B19" w:rsidRPr="00DF08F3" w:rsidRDefault="009E7B19" w:rsidP="006079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08F3">
              <w:rPr>
                <w:rFonts w:ascii="Times New Roman" w:hAnsi="Times New Roman" w:cs="Times New Roman"/>
                <w:sz w:val="20"/>
                <w:szCs w:val="20"/>
              </w:rPr>
              <w:t>А.  совокупность различных видов национальных банков и кредитных учреждений, действующих в рамках общего денежно – кредитного механизма.</w:t>
            </w:r>
          </w:p>
        </w:tc>
      </w:tr>
      <w:tr w:rsidR="009E7B19" w:rsidRPr="00DF08F3" w:rsidTr="005D1039">
        <w:tc>
          <w:tcPr>
            <w:tcW w:w="2093" w:type="dxa"/>
          </w:tcPr>
          <w:p w:rsidR="009E7B19" w:rsidRPr="00DF08F3" w:rsidRDefault="009E7B19" w:rsidP="006079DA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08F3">
              <w:rPr>
                <w:rFonts w:ascii="Times New Roman" w:hAnsi="Times New Roman"/>
                <w:sz w:val="20"/>
                <w:szCs w:val="20"/>
              </w:rPr>
              <w:t>Кредитная организация</w:t>
            </w:r>
          </w:p>
        </w:tc>
        <w:tc>
          <w:tcPr>
            <w:tcW w:w="7478" w:type="dxa"/>
          </w:tcPr>
          <w:p w:rsidR="009E7B19" w:rsidRPr="00DF08F3" w:rsidRDefault="009E7B19" w:rsidP="006079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08F3">
              <w:rPr>
                <w:rFonts w:ascii="Times New Roman" w:hAnsi="Times New Roman" w:cs="Times New Roman"/>
                <w:sz w:val="20"/>
                <w:szCs w:val="20"/>
              </w:rPr>
              <w:t>Б. представляет собой юридическое лицо, которое для извлечения прибыли, как основной цели своей деятельности, на основании специального разрешения (лицензии) ЦБ РФ,  имеет право осуществлять предусмотренные законодательством банковские операции.</w:t>
            </w:r>
          </w:p>
        </w:tc>
      </w:tr>
      <w:tr w:rsidR="009E7B19" w:rsidRPr="00DF08F3" w:rsidTr="005D1039">
        <w:tc>
          <w:tcPr>
            <w:tcW w:w="2093" w:type="dxa"/>
          </w:tcPr>
          <w:p w:rsidR="009E7B19" w:rsidRPr="00DF08F3" w:rsidRDefault="009E7B19" w:rsidP="006079DA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08F3">
              <w:rPr>
                <w:rFonts w:ascii="Times New Roman" w:hAnsi="Times New Roman"/>
                <w:sz w:val="20"/>
                <w:szCs w:val="20"/>
              </w:rPr>
              <w:t>Кредитная система</w:t>
            </w:r>
          </w:p>
        </w:tc>
        <w:tc>
          <w:tcPr>
            <w:tcW w:w="7478" w:type="dxa"/>
          </w:tcPr>
          <w:p w:rsidR="009E7B19" w:rsidRPr="00DF08F3" w:rsidRDefault="009E7B19" w:rsidP="006079DA">
            <w:pPr>
              <w:pStyle w:val="a4"/>
              <w:spacing w:before="0" w:after="0"/>
              <w:jc w:val="both"/>
              <w:rPr>
                <w:b w:val="0"/>
                <w:bCs w:val="0"/>
              </w:rPr>
            </w:pPr>
            <w:r w:rsidRPr="00DF08F3">
              <w:rPr>
                <w:b w:val="0"/>
              </w:rPr>
              <w:t>В. Совокупность кредитно-финансовых организаций, учреждений, создающих, аккумулирующих и предоставляющих денежные средства на условиях платности, срочности и возвратности.</w:t>
            </w:r>
          </w:p>
        </w:tc>
      </w:tr>
      <w:tr w:rsidR="009E7B19" w:rsidRPr="00DF08F3" w:rsidTr="005D1039">
        <w:tc>
          <w:tcPr>
            <w:tcW w:w="2093" w:type="dxa"/>
          </w:tcPr>
          <w:p w:rsidR="009E7B19" w:rsidRPr="00DF08F3" w:rsidRDefault="009E7B19" w:rsidP="006079DA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08F3">
              <w:rPr>
                <w:rFonts w:ascii="Times New Roman" w:hAnsi="Times New Roman"/>
                <w:sz w:val="20"/>
                <w:szCs w:val="20"/>
              </w:rPr>
              <w:t>Банк</w:t>
            </w:r>
          </w:p>
        </w:tc>
        <w:tc>
          <w:tcPr>
            <w:tcW w:w="7478" w:type="dxa"/>
          </w:tcPr>
          <w:p w:rsidR="009E7B19" w:rsidRPr="00DF08F3" w:rsidRDefault="009E7B19" w:rsidP="006079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08F3">
              <w:rPr>
                <w:rFonts w:ascii="Times New Roman" w:hAnsi="Times New Roman" w:cs="Times New Roman"/>
                <w:sz w:val="20"/>
                <w:szCs w:val="20"/>
              </w:rPr>
              <w:t xml:space="preserve">Г. кредитная организация, которая имеет право осуществлять отдельные банковские операции, предусмотренные Федеральным законом «О банках и банковской деятельности» </w:t>
            </w:r>
          </w:p>
        </w:tc>
      </w:tr>
    </w:tbl>
    <w:p w:rsidR="009E7B19" w:rsidRPr="00DF08F3" w:rsidRDefault="004E700A" w:rsidP="006079D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F08F3">
        <w:rPr>
          <w:rFonts w:ascii="Times New Roman" w:hAnsi="Times New Roman" w:cs="Times New Roman"/>
          <w:sz w:val="20"/>
          <w:szCs w:val="20"/>
        </w:rPr>
        <w:t xml:space="preserve">ответ: </w:t>
      </w:r>
      <w:r w:rsidR="009E7B19" w:rsidRPr="00DF08F3">
        <w:rPr>
          <w:rFonts w:ascii="Times New Roman" w:hAnsi="Times New Roman" w:cs="Times New Roman"/>
          <w:sz w:val="20"/>
          <w:szCs w:val="20"/>
        </w:rPr>
        <w:t>1-а, 2-б, 3-в, 4-г</w:t>
      </w:r>
    </w:p>
    <w:p w:rsidR="006079DA" w:rsidRPr="00DF08F3" w:rsidRDefault="006079DA" w:rsidP="006079D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E7B19" w:rsidRPr="00DF08F3" w:rsidRDefault="004E700A" w:rsidP="006079D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F08F3">
        <w:rPr>
          <w:rFonts w:ascii="Times New Roman" w:hAnsi="Times New Roman" w:cs="Times New Roman"/>
          <w:sz w:val="20"/>
          <w:szCs w:val="20"/>
        </w:rPr>
        <w:t>6</w:t>
      </w:r>
      <w:r w:rsidR="009E7B19" w:rsidRPr="00DF08F3">
        <w:rPr>
          <w:rFonts w:ascii="Times New Roman" w:hAnsi="Times New Roman" w:cs="Times New Roman"/>
          <w:sz w:val="20"/>
          <w:szCs w:val="20"/>
        </w:rPr>
        <w:t xml:space="preserve">. Соотнесите понятия </w:t>
      </w:r>
      <w:r w:rsidRPr="00DF08F3">
        <w:rPr>
          <w:rFonts w:ascii="Times New Roman" w:hAnsi="Times New Roman" w:cs="Times New Roman"/>
          <w:sz w:val="20"/>
          <w:szCs w:val="20"/>
        </w:rPr>
        <w:t xml:space="preserve">форм безналичных расчетов и </w:t>
      </w:r>
      <w:r w:rsidR="009E7B19" w:rsidRPr="00DF08F3">
        <w:rPr>
          <w:rFonts w:ascii="Times New Roman" w:hAnsi="Times New Roman" w:cs="Times New Roman"/>
          <w:sz w:val="20"/>
          <w:szCs w:val="20"/>
        </w:rPr>
        <w:t>и</w:t>
      </w:r>
      <w:r w:rsidRPr="00DF08F3">
        <w:rPr>
          <w:rFonts w:ascii="Times New Roman" w:hAnsi="Times New Roman" w:cs="Times New Roman"/>
          <w:sz w:val="20"/>
          <w:szCs w:val="20"/>
        </w:rPr>
        <w:t>х</w:t>
      </w:r>
      <w:r w:rsidR="009E7B19" w:rsidRPr="00DF08F3">
        <w:rPr>
          <w:rFonts w:ascii="Times New Roman" w:hAnsi="Times New Roman" w:cs="Times New Roman"/>
          <w:sz w:val="20"/>
          <w:szCs w:val="20"/>
        </w:rPr>
        <w:t xml:space="preserve"> определения</w:t>
      </w:r>
    </w:p>
    <w:p w:rsidR="009E7B19" w:rsidRPr="00DF08F3" w:rsidRDefault="009E7B19" w:rsidP="006079D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22"/>
        <w:gridCol w:w="7355"/>
      </w:tblGrid>
      <w:tr w:rsidR="009E7B19" w:rsidRPr="00DF08F3" w:rsidTr="005D1039">
        <w:tc>
          <w:tcPr>
            <w:tcW w:w="2093" w:type="dxa"/>
          </w:tcPr>
          <w:p w:rsidR="009E7B19" w:rsidRPr="00DF08F3" w:rsidRDefault="009E7B19" w:rsidP="006079DA">
            <w:pPr>
              <w:pStyle w:val="a3"/>
              <w:spacing w:after="0" w:line="240" w:lineRule="auto"/>
              <w:ind w:left="360"/>
              <w:contextualSpacing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08F3">
              <w:rPr>
                <w:rFonts w:ascii="Times New Roman" w:hAnsi="Times New Roman"/>
                <w:sz w:val="20"/>
                <w:szCs w:val="20"/>
              </w:rPr>
              <w:t>Понятия</w:t>
            </w:r>
          </w:p>
        </w:tc>
        <w:tc>
          <w:tcPr>
            <w:tcW w:w="7478" w:type="dxa"/>
          </w:tcPr>
          <w:p w:rsidR="009E7B19" w:rsidRPr="00DF08F3" w:rsidRDefault="009E7B19" w:rsidP="006079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8F3">
              <w:rPr>
                <w:rFonts w:ascii="Times New Roman" w:hAnsi="Times New Roman" w:cs="Times New Roman"/>
                <w:sz w:val="20"/>
                <w:szCs w:val="20"/>
              </w:rPr>
              <w:t>Определения</w:t>
            </w:r>
          </w:p>
        </w:tc>
      </w:tr>
      <w:tr w:rsidR="009E7B19" w:rsidRPr="00DF08F3" w:rsidTr="005D1039">
        <w:tc>
          <w:tcPr>
            <w:tcW w:w="2093" w:type="dxa"/>
          </w:tcPr>
          <w:p w:rsidR="009E7B19" w:rsidRPr="00DF08F3" w:rsidRDefault="009E7B19" w:rsidP="006079D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08F3">
              <w:rPr>
                <w:rFonts w:ascii="Times New Roman" w:hAnsi="Times New Roman"/>
                <w:sz w:val="20"/>
                <w:szCs w:val="20"/>
              </w:rPr>
              <w:t>Платежное требование</w:t>
            </w:r>
          </w:p>
        </w:tc>
        <w:tc>
          <w:tcPr>
            <w:tcW w:w="7478" w:type="dxa"/>
          </w:tcPr>
          <w:p w:rsidR="009E7B19" w:rsidRPr="00DF08F3" w:rsidRDefault="009E7B19" w:rsidP="006079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08F3">
              <w:rPr>
                <w:rFonts w:ascii="Times New Roman" w:hAnsi="Times New Roman" w:cs="Times New Roman"/>
                <w:sz w:val="20"/>
                <w:szCs w:val="20"/>
              </w:rPr>
              <w:t xml:space="preserve">А это требование кредитора к плательщику </w:t>
            </w:r>
            <w:proofErr w:type="gramStart"/>
            <w:r w:rsidRPr="00DF08F3">
              <w:rPr>
                <w:rFonts w:ascii="Times New Roman" w:hAnsi="Times New Roman" w:cs="Times New Roman"/>
                <w:sz w:val="20"/>
                <w:szCs w:val="20"/>
              </w:rPr>
              <w:t>оплатить стоимость продукции</w:t>
            </w:r>
            <w:proofErr w:type="gramEnd"/>
            <w:r w:rsidRPr="00DF08F3">
              <w:rPr>
                <w:rFonts w:ascii="Times New Roman" w:hAnsi="Times New Roman" w:cs="Times New Roman"/>
                <w:sz w:val="20"/>
                <w:szCs w:val="20"/>
              </w:rPr>
              <w:t xml:space="preserve"> (работ, услуг) через банк</w:t>
            </w:r>
          </w:p>
        </w:tc>
      </w:tr>
      <w:tr w:rsidR="009E7B19" w:rsidRPr="00DF08F3" w:rsidTr="005D1039">
        <w:tc>
          <w:tcPr>
            <w:tcW w:w="2093" w:type="dxa"/>
          </w:tcPr>
          <w:p w:rsidR="009E7B19" w:rsidRPr="00DF08F3" w:rsidRDefault="009E7B19" w:rsidP="006079D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08F3">
              <w:rPr>
                <w:rFonts w:ascii="Times New Roman" w:hAnsi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7478" w:type="dxa"/>
          </w:tcPr>
          <w:p w:rsidR="009E7B19" w:rsidRPr="00DF08F3" w:rsidRDefault="009E7B19" w:rsidP="006079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F08F3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DF08F3">
              <w:rPr>
                <w:rFonts w:ascii="Times New Roman" w:hAnsi="Times New Roman" w:cs="Times New Roman"/>
                <w:sz w:val="20"/>
                <w:szCs w:val="20"/>
              </w:rPr>
              <w:t xml:space="preserve"> поручение клиента обслуживающему банку перечислить (списать) определенную сумму с его счета и зачислить ее на счет получателя в оплату товаров (выполненных работ, оказанных услуг)</w:t>
            </w:r>
          </w:p>
        </w:tc>
      </w:tr>
      <w:tr w:rsidR="009E7B19" w:rsidRPr="00DF08F3" w:rsidTr="005D1039">
        <w:tc>
          <w:tcPr>
            <w:tcW w:w="2093" w:type="dxa"/>
          </w:tcPr>
          <w:p w:rsidR="009E7B19" w:rsidRPr="00DF08F3" w:rsidRDefault="009E7B19" w:rsidP="006079D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08F3">
              <w:rPr>
                <w:rFonts w:ascii="Times New Roman" w:hAnsi="Times New Roman"/>
                <w:sz w:val="20"/>
                <w:szCs w:val="20"/>
              </w:rPr>
              <w:t>Аккредитив</w:t>
            </w:r>
          </w:p>
        </w:tc>
        <w:tc>
          <w:tcPr>
            <w:tcW w:w="7478" w:type="dxa"/>
          </w:tcPr>
          <w:p w:rsidR="009E7B19" w:rsidRPr="00DF08F3" w:rsidRDefault="009E7B19" w:rsidP="006079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08F3">
              <w:rPr>
                <w:rFonts w:ascii="Times New Roman" w:hAnsi="Times New Roman" w:cs="Times New Roman"/>
                <w:sz w:val="20"/>
                <w:szCs w:val="20"/>
              </w:rPr>
              <w:t>В поручение   банка   одному   или   нескольким      банкам   производить   по распоряжению и за счет клиента платежи физическому    или    юридическому лицу в пределах обозначенной суммы на условиях, указанных в нем.</w:t>
            </w:r>
          </w:p>
        </w:tc>
      </w:tr>
      <w:tr w:rsidR="009E7B19" w:rsidRPr="00DF08F3" w:rsidTr="005D1039">
        <w:tc>
          <w:tcPr>
            <w:tcW w:w="2093" w:type="dxa"/>
          </w:tcPr>
          <w:p w:rsidR="009E7B19" w:rsidRPr="00DF08F3" w:rsidRDefault="009E7B19" w:rsidP="006079D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08F3">
              <w:rPr>
                <w:rFonts w:ascii="Times New Roman" w:hAnsi="Times New Roman"/>
                <w:sz w:val="20"/>
                <w:szCs w:val="20"/>
              </w:rPr>
              <w:t>Инкассовое поручение</w:t>
            </w:r>
          </w:p>
        </w:tc>
        <w:tc>
          <w:tcPr>
            <w:tcW w:w="7478" w:type="dxa"/>
          </w:tcPr>
          <w:p w:rsidR="009E7B19" w:rsidRPr="00DF08F3" w:rsidRDefault="009E7B19" w:rsidP="006079D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08F3">
              <w:rPr>
                <w:rFonts w:ascii="Times New Roman" w:hAnsi="Times New Roman" w:cs="Times New Roman"/>
                <w:sz w:val="20"/>
                <w:szCs w:val="20"/>
              </w:rPr>
              <w:t>Г документ,   на  основании   которого   происходит  списание денежных средств со счетов плательщиков в бесспорном порядке.</w:t>
            </w:r>
          </w:p>
        </w:tc>
      </w:tr>
    </w:tbl>
    <w:p w:rsidR="009E7B19" w:rsidRPr="00DF08F3" w:rsidRDefault="009E7B19" w:rsidP="006079D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F08F3">
        <w:rPr>
          <w:rFonts w:ascii="Times New Roman" w:hAnsi="Times New Roman" w:cs="Times New Roman"/>
          <w:sz w:val="20"/>
          <w:szCs w:val="20"/>
        </w:rPr>
        <w:t>Ответы: 1-а, 2-б,3-в,4-г</w:t>
      </w:r>
    </w:p>
    <w:p w:rsidR="006079DA" w:rsidRPr="00DF08F3" w:rsidRDefault="006079DA" w:rsidP="006079D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6079DA" w:rsidRPr="00DF08F3" w:rsidSect="00E66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5D4996"/>
    <w:multiLevelType w:val="hybridMultilevel"/>
    <w:tmpl w:val="B0288E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7606341"/>
    <w:multiLevelType w:val="hybridMultilevel"/>
    <w:tmpl w:val="DF4E3C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A3B6DD7"/>
    <w:multiLevelType w:val="hybridMultilevel"/>
    <w:tmpl w:val="1CBCCF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0438"/>
    <w:rsid w:val="000348FF"/>
    <w:rsid w:val="000F13D9"/>
    <w:rsid w:val="00112198"/>
    <w:rsid w:val="00422573"/>
    <w:rsid w:val="004E700A"/>
    <w:rsid w:val="00540069"/>
    <w:rsid w:val="00546071"/>
    <w:rsid w:val="00576BD7"/>
    <w:rsid w:val="006079DA"/>
    <w:rsid w:val="00650199"/>
    <w:rsid w:val="007455F1"/>
    <w:rsid w:val="008221B8"/>
    <w:rsid w:val="008361B6"/>
    <w:rsid w:val="009E7B19"/>
    <w:rsid w:val="00B40BC0"/>
    <w:rsid w:val="00B833C9"/>
    <w:rsid w:val="00C76D28"/>
    <w:rsid w:val="00CE3C56"/>
    <w:rsid w:val="00DF08F3"/>
    <w:rsid w:val="00E66EAD"/>
    <w:rsid w:val="00EF0438"/>
    <w:rsid w:val="00F31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F0438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FontStyle30">
    <w:name w:val="Font Style30"/>
    <w:basedOn w:val="a0"/>
    <w:uiPriority w:val="99"/>
    <w:rsid w:val="00EF0438"/>
    <w:rPr>
      <w:rFonts w:ascii="Times New Roman" w:hAnsi="Times New Roman" w:cs="Times New Roman"/>
      <w:sz w:val="20"/>
      <w:szCs w:val="20"/>
    </w:rPr>
  </w:style>
  <w:style w:type="paragraph" w:styleId="a4">
    <w:name w:val="caption"/>
    <w:basedOn w:val="a"/>
    <w:next w:val="a"/>
    <w:uiPriority w:val="99"/>
    <w:qFormat/>
    <w:rsid w:val="009E7B19"/>
    <w:pPr>
      <w:spacing w:before="120" w:after="12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SPEK</Company>
  <LinksUpToDate>false</LinksUpToDate>
  <CharactersWithSpaces>2995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Class5</dc:creator>
  <cp:keywords/>
  <dc:description/>
  <cp:lastModifiedBy>каф ЭиУ</cp:lastModifiedBy>
  <cp:revision>13</cp:revision>
  <cp:lastPrinted>2013-05-14T14:38:00Z</cp:lastPrinted>
  <dcterms:created xsi:type="dcterms:W3CDTF">2013-04-17T07:03:00Z</dcterms:created>
  <dcterms:modified xsi:type="dcterms:W3CDTF">2013-05-14T14:38:00Z</dcterms:modified>
</cp:coreProperties>
</file>